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E0" w:rsidRP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sz w:val="28"/>
          <w:szCs w:val="28"/>
        </w:rPr>
        <w:t xml:space="preserve">5. УЧЕБНО-МЕТОДИЧЕСКОЕ И ИНФОРМАЦИОННОЕ ОБЕСПЕЧЕНИЕ УЧЕБНОЙ ДИСЦИПЛИНЫ </w:t>
      </w:r>
    </w:p>
    <w:p w:rsid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b/>
          <w:sz w:val="28"/>
          <w:szCs w:val="28"/>
        </w:rPr>
        <w:t>1. Основная литература</w:t>
      </w:r>
      <w:r w:rsidRPr="009955E0">
        <w:rPr>
          <w:rFonts w:ascii="Times New Roman" w:hAnsi="Times New Roman" w:cs="Times New Roman"/>
          <w:sz w:val="28"/>
          <w:szCs w:val="28"/>
        </w:rPr>
        <w:t xml:space="preserve"> № п/п Автор (ы), наименование, место издани</w:t>
      </w:r>
      <w:r>
        <w:rPr>
          <w:rFonts w:ascii="Times New Roman" w:hAnsi="Times New Roman" w:cs="Times New Roman"/>
          <w:sz w:val="28"/>
          <w:szCs w:val="28"/>
        </w:rPr>
        <w:t xml:space="preserve">я и издательство,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</w:t>
      </w:r>
      <w:r w:rsidRPr="009955E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при изучении разделов курс Количество э</w:t>
      </w:r>
      <w:r>
        <w:rPr>
          <w:rFonts w:ascii="Times New Roman" w:hAnsi="Times New Roman" w:cs="Times New Roman"/>
          <w:sz w:val="28"/>
          <w:szCs w:val="28"/>
        </w:rPr>
        <w:t>кземпляров в библиотеке на кафедре.</w:t>
      </w:r>
    </w:p>
    <w:p w:rsid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sz w:val="28"/>
          <w:szCs w:val="28"/>
        </w:rPr>
        <w:t xml:space="preserve"> 1. Смирнова, Л.Э. История и теория дизайна [Электронный ресурс]: учебное пособие / Л.Э.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Смирнова ;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Сибирский Федеральный университет. -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университет, 2014. - 224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>– Режим доступа: http://biblioclub.ru/index.php?page=book &amp;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=435841 (дата обращения 31.05.2016). 1-2 2 ЭБС </w:t>
      </w:r>
    </w:p>
    <w:p w:rsid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sz w:val="28"/>
          <w:szCs w:val="28"/>
        </w:rPr>
        <w:t xml:space="preserve">2. Формальная композиция: Творческий практикум по основам дизайна [Электронный ресурс]: учебное пособие / Е.В.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, О.Б.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Чепурова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Шлеюк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Мазурина ;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Федерации. - 2-е изд. -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ООО ИПК «Университет», 2014. - 255 с – Режим доступа: http://biblioclub.ru/index.php?page=book&amp;id=3305 21 (дата обращения 31.05.2016). 1-2 2 ЭБС 12 </w:t>
      </w:r>
      <w:bookmarkStart w:id="0" w:name="_GoBack"/>
      <w:bookmarkEnd w:id="0"/>
    </w:p>
    <w:p w:rsid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b/>
          <w:sz w:val="28"/>
          <w:szCs w:val="28"/>
        </w:rPr>
        <w:t>2. Дополнительная литература</w:t>
      </w:r>
      <w:r w:rsidRPr="009955E0">
        <w:rPr>
          <w:rFonts w:ascii="Times New Roman" w:hAnsi="Times New Roman" w:cs="Times New Roman"/>
          <w:sz w:val="28"/>
          <w:szCs w:val="28"/>
        </w:rPr>
        <w:t xml:space="preserve"> № п/п Автор (ы), наименование, место издания и издательство, год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Используе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 при изучении разделов курс Количество э</w:t>
      </w:r>
      <w:r>
        <w:rPr>
          <w:rFonts w:ascii="Times New Roman" w:hAnsi="Times New Roman" w:cs="Times New Roman"/>
          <w:sz w:val="28"/>
          <w:szCs w:val="28"/>
        </w:rPr>
        <w:t>кземпляров в библиотеке на кафедре.</w:t>
      </w:r>
    </w:p>
    <w:p w:rsid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sz w:val="28"/>
          <w:szCs w:val="28"/>
        </w:rPr>
        <w:t xml:space="preserve">1. Быстрова, Т.Ю. Философия дизайна [Электронный ресурс]: учебно-методическое пособие / Т.Ю. Быстрова. -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Издательство Уральского университета, 2012. - 80 с. – Режим доступа: http://biblioclub.ru/index.php?page=book &amp;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=240311 (дата обращения 31.05.2016). 1-2 2 ЭБС </w:t>
      </w:r>
    </w:p>
    <w:p w:rsid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Елисеенков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, Г.С. Дизайн-проектирование [Электронный ресурс]: учебное пособие / Г.С.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Елисеенков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, Г.Ю. </w:t>
      </w:r>
      <w:proofErr w:type="spellStart"/>
      <w:proofErr w:type="gramStart"/>
      <w:r w:rsidRPr="009955E0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Министерство культуры Российской Федерации, Кемеровский государственный институт культуры, Институт визуальных искусств, Кафедра дизайна. -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Кемеровский государственный институт культуры, 2016. - 150 с. – Режим доступа: http://biblioclub.ru/index.php?page=book &amp;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=472589 (дата обращения 31.05.2016). 1-2 2 ЭБС </w:t>
      </w:r>
    </w:p>
    <w:p w:rsid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Кузвесова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, Н.Л. История графического дизайна: от модерна до конструктивизма [Электронный ресурс]: учебное пособие / Н.Л. </w:t>
      </w:r>
      <w:proofErr w:type="spellStart"/>
      <w:proofErr w:type="gramStart"/>
      <w:r w:rsidRPr="009955E0">
        <w:rPr>
          <w:rFonts w:ascii="Times New Roman" w:hAnsi="Times New Roman" w:cs="Times New Roman"/>
          <w:sz w:val="28"/>
          <w:szCs w:val="28"/>
        </w:rPr>
        <w:t>Кузвесова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«Уральская государственная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архитектурнохудожественная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 академия» (ФГБОУ ВПО «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УралГАХА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»). -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lastRenderedPageBreak/>
        <w:t>Екатеринбург :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Архитектон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>, 2015. - 107 с. – Режим доступа: http://biblioclub.ru/index.php?page=book &amp;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 xml:space="preserve">=455462 (дата обращения 31.05.2016). 1-2 2 ЭБС </w:t>
      </w:r>
    </w:p>
    <w:p w:rsidR="00924610" w:rsidRPr="009955E0" w:rsidRDefault="009955E0" w:rsidP="009955E0">
      <w:pPr>
        <w:jc w:val="both"/>
        <w:rPr>
          <w:rFonts w:ascii="Times New Roman" w:hAnsi="Times New Roman" w:cs="Times New Roman"/>
          <w:sz w:val="28"/>
          <w:szCs w:val="28"/>
        </w:rPr>
      </w:pPr>
      <w:r w:rsidRPr="009955E0">
        <w:rPr>
          <w:rFonts w:ascii="Times New Roman" w:hAnsi="Times New Roman" w:cs="Times New Roman"/>
          <w:sz w:val="28"/>
          <w:szCs w:val="28"/>
        </w:rPr>
        <w:t xml:space="preserve">4. Старикова, Ю.С. Основы дизайна [Электронный ресурс]: учебное пособие / Ю.С. Старикова. - </w:t>
      </w:r>
      <w:proofErr w:type="gramStart"/>
      <w:r w:rsidRPr="009955E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955E0">
        <w:rPr>
          <w:rFonts w:ascii="Times New Roman" w:hAnsi="Times New Roman" w:cs="Times New Roman"/>
          <w:sz w:val="28"/>
          <w:szCs w:val="28"/>
        </w:rPr>
        <w:t xml:space="preserve"> А-Приор, 2011. - 112 с. – Режим доступа: http://biblioclub.ru/index.php?page=book &amp;</w:t>
      </w:r>
      <w:proofErr w:type="spellStart"/>
      <w:r w:rsidRPr="009955E0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955E0">
        <w:rPr>
          <w:rFonts w:ascii="Times New Roman" w:hAnsi="Times New Roman" w:cs="Times New Roman"/>
          <w:sz w:val="28"/>
          <w:szCs w:val="28"/>
        </w:rPr>
        <w:t>=72693 (дата обращения 31.05.2016). 1-2</w:t>
      </w:r>
    </w:p>
    <w:sectPr w:rsidR="00924610" w:rsidRPr="009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E4"/>
    <w:rsid w:val="005F6DF4"/>
    <w:rsid w:val="00924610"/>
    <w:rsid w:val="009955E0"/>
    <w:rsid w:val="00C6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C241"/>
  <w15:chartTrackingRefBased/>
  <w15:docId w15:val="{72CF4DBC-526E-43D4-A1EC-72480089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2020-02-04T14:51:00Z</dcterms:created>
  <dcterms:modified xsi:type="dcterms:W3CDTF">2020-02-04T15:59:00Z</dcterms:modified>
</cp:coreProperties>
</file>